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B3" w:rsidRDefault="00FD30B3" w:rsidP="005A2538">
      <w:pPr>
        <w:jc w:val="center"/>
        <w:rPr>
          <w:b/>
          <w:sz w:val="28"/>
          <w:szCs w:val="28"/>
        </w:rPr>
      </w:pPr>
      <w:r>
        <w:rPr>
          <w:b/>
          <w:sz w:val="28"/>
          <w:szCs w:val="28"/>
        </w:rPr>
        <w:t>Embedded Assessment 3.2</w:t>
      </w:r>
    </w:p>
    <w:p w:rsidR="005A2538" w:rsidRDefault="00CB7462" w:rsidP="005A2538">
      <w:pPr>
        <w:jc w:val="center"/>
        <w:rPr>
          <w:b/>
          <w:sz w:val="28"/>
          <w:szCs w:val="28"/>
        </w:rPr>
      </w:pPr>
      <w:r>
        <w:rPr>
          <w:b/>
          <w:sz w:val="28"/>
          <w:szCs w:val="28"/>
        </w:rPr>
        <w:t>Argumentative</w:t>
      </w:r>
      <w:r w:rsidR="005A2538">
        <w:rPr>
          <w:b/>
          <w:sz w:val="28"/>
          <w:szCs w:val="28"/>
        </w:rPr>
        <w:t xml:space="preserve"> </w:t>
      </w:r>
      <w:r w:rsidR="00FD30B3">
        <w:rPr>
          <w:b/>
          <w:sz w:val="28"/>
          <w:szCs w:val="28"/>
        </w:rPr>
        <w:t>Letter</w:t>
      </w:r>
      <w:r w:rsidR="005A2538">
        <w:rPr>
          <w:b/>
          <w:sz w:val="28"/>
          <w:szCs w:val="28"/>
        </w:rPr>
        <w:t xml:space="preserve"> Outline</w:t>
      </w:r>
    </w:p>
    <w:p w:rsidR="001C39A1" w:rsidRDefault="001C39A1" w:rsidP="005A2538">
      <w:pPr>
        <w:jc w:val="center"/>
        <w:rPr>
          <w:b/>
          <w:sz w:val="28"/>
          <w:szCs w:val="28"/>
        </w:rPr>
      </w:pPr>
    </w:p>
    <w:tbl>
      <w:tblPr>
        <w:tblStyle w:val="TableGrid"/>
        <w:tblW w:w="0" w:type="auto"/>
        <w:tblLook w:val="04A0"/>
      </w:tblPr>
      <w:tblGrid>
        <w:gridCol w:w="2448"/>
        <w:gridCol w:w="8568"/>
      </w:tblGrid>
      <w:tr w:rsidR="00EC6B30" w:rsidTr="00EC6B30">
        <w:tc>
          <w:tcPr>
            <w:tcW w:w="2448" w:type="dxa"/>
          </w:tcPr>
          <w:p w:rsidR="00EC6B30" w:rsidRDefault="00EC6B30" w:rsidP="005A2538">
            <w:pPr>
              <w:jc w:val="center"/>
              <w:rPr>
                <w:b/>
                <w:sz w:val="28"/>
                <w:szCs w:val="28"/>
              </w:rPr>
            </w:pPr>
            <w:r>
              <w:rPr>
                <w:b/>
                <w:sz w:val="28"/>
                <w:szCs w:val="28"/>
              </w:rPr>
              <w:t>ROLE</w:t>
            </w:r>
          </w:p>
        </w:tc>
        <w:tc>
          <w:tcPr>
            <w:tcW w:w="8568" w:type="dxa"/>
          </w:tcPr>
          <w:p w:rsidR="00EC6B30" w:rsidRDefault="00EC6B30" w:rsidP="005A2538">
            <w:pPr>
              <w:jc w:val="center"/>
              <w:rPr>
                <w:b/>
                <w:sz w:val="28"/>
                <w:szCs w:val="28"/>
              </w:rPr>
            </w:pPr>
          </w:p>
          <w:p w:rsidR="00EC6B30" w:rsidRDefault="00EC6B30" w:rsidP="005A2538">
            <w:pPr>
              <w:jc w:val="center"/>
              <w:rPr>
                <w:b/>
                <w:sz w:val="28"/>
                <w:szCs w:val="28"/>
              </w:rPr>
            </w:pPr>
          </w:p>
        </w:tc>
      </w:tr>
      <w:tr w:rsidR="00EC6B30" w:rsidTr="00EC6B30">
        <w:tc>
          <w:tcPr>
            <w:tcW w:w="2448" w:type="dxa"/>
          </w:tcPr>
          <w:p w:rsidR="00EC6B30" w:rsidRDefault="00EC6B30" w:rsidP="005A2538">
            <w:pPr>
              <w:jc w:val="center"/>
              <w:rPr>
                <w:b/>
                <w:sz w:val="28"/>
                <w:szCs w:val="28"/>
              </w:rPr>
            </w:pPr>
            <w:r>
              <w:rPr>
                <w:b/>
                <w:sz w:val="28"/>
                <w:szCs w:val="28"/>
              </w:rPr>
              <w:t>AUDIENCE</w:t>
            </w:r>
          </w:p>
        </w:tc>
        <w:tc>
          <w:tcPr>
            <w:tcW w:w="8568" w:type="dxa"/>
          </w:tcPr>
          <w:p w:rsidR="00EC6B30" w:rsidRDefault="00EC6B30" w:rsidP="005A2538">
            <w:pPr>
              <w:jc w:val="center"/>
              <w:rPr>
                <w:b/>
                <w:sz w:val="28"/>
                <w:szCs w:val="28"/>
              </w:rPr>
            </w:pPr>
          </w:p>
          <w:p w:rsidR="00EC6B30" w:rsidRDefault="00EC6B30" w:rsidP="005A2538">
            <w:pPr>
              <w:jc w:val="center"/>
              <w:rPr>
                <w:b/>
                <w:sz w:val="28"/>
                <w:szCs w:val="28"/>
              </w:rPr>
            </w:pPr>
          </w:p>
        </w:tc>
      </w:tr>
      <w:tr w:rsidR="00EC6B30" w:rsidTr="00EC6B30">
        <w:tc>
          <w:tcPr>
            <w:tcW w:w="2448" w:type="dxa"/>
          </w:tcPr>
          <w:p w:rsidR="00EC6B30" w:rsidRDefault="00EC6B30" w:rsidP="005A2538">
            <w:pPr>
              <w:jc w:val="center"/>
              <w:rPr>
                <w:b/>
                <w:sz w:val="28"/>
                <w:szCs w:val="28"/>
              </w:rPr>
            </w:pPr>
            <w:r>
              <w:rPr>
                <w:b/>
                <w:sz w:val="28"/>
                <w:szCs w:val="28"/>
              </w:rPr>
              <w:t>FORMAT</w:t>
            </w:r>
          </w:p>
        </w:tc>
        <w:tc>
          <w:tcPr>
            <w:tcW w:w="8568" w:type="dxa"/>
          </w:tcPr>
          <w:p w:rsidR="00EC6B30" w:rsidRDefault="00EC6B30" w:rsidP="005A2538">
            <w:pPr>
              <w:jc w:val="center"/>
              <w:rPr>
                <w:b/>
                <w:sz w:val="28"/>
                <w:szCs w:val="28"/>
              </w:rPr>
            </w:pPr>
            <w:r>
              <w:rPr>
                <w:b/>
                <w:sz w:val="28"/>
                <w:szCs w:val="28"/>
              </w:rPr>
              <w:t>Professional Block Letter</w:t>
            </w:r>
          </w:p>
          <w:p w:rsidR="00EC6B30" w:rsidRDefault="00EC6B30" w:rsidP="005A2538">
            <w:pPr>
              <w:jc w:val="center"/>
              <w:rPr>
                <w:b/>
                <w:sz w:val="28"/>
                <w:szCs w:val="28"/>
              </w:rPr>
            </w:pPr>
          </w:p>
        </w:tc>
      </w:tr>
      <w:tr w:rsidR="00EC6B30" w:rsidTr="00EC6B30">
        <w:tc>
          <w:tcPr>
            <w:tcW w:w="2448" w:type="dxa"/>
          </w:tcPr>
          <w:p w:rsidR="00EC6B30" w:rsidRDefault="00EC6B30" w:rsidP="005A2538">
            <w:pPr>
              <w:jc w:val="center"/>
              <w:rPr>
                <w:b/>
                <w:sz w:val="28"/>
                <w:szCs w:val="28"/>
              </w:rPr>
            </w:pPr>
            <w:r>
              <w:rPr>
                <w:b/>
                <w:sz w:val="28"/>
                <w:szCs w:val="28"/>
              </w:rPr>
              <w:t>TOPIC</w:t>
            </w:r>
          </w:p>
        </w:tc>
        <w:tc>
          <w:tcPr>
            <w:tcW w:w="8568" w:type="dxa"/>
          </w:tcPr>
          <w:p w:rsidR="00EC6B30" w:rsidRDefault="00EC6B30" w:rsidP="005A2538">
            <w:pPr>
              <w:jc w:val="center"/>
              <w:rPr>
                <w:b/>
                <w:sz w:val="28"/>
                <w:szCs w:val="28"/>
              </w:rPr>
            </w:pPr>
          </w:p>
          <w:p w:rsidR="00EC6B30" w:rsidRDefault="00EC6B30" w:rsidP="005A2538">
            <w:pPr>
              <w:jc w:val="center"/>
              <w:rPr>
                <w:b/>
                <w:sz w:val="28"/>
                <w:szCs w:val="28"/>
              </w:rPr>
            </w:pPr>
          </w:p>
        </w:tc>
      </w:tr>
    </w:tbl>
    <w:p w:rsidR="001C39A1" w:rsidRDefault="001C39A1" w:rsidP="005A2538">
      <w:pPr>
        <w:jc w:val="center"/>
        <w:rPr>
          <w:b/>
          <w:sz w:val="28"/>
          <w:szCs w:val="28"/>
        </w:rPr>
      </w:pPr>
    </w:p>
    <w:p w:rsidR="00EC6B30" w:rsidRDefault="00EC6B30" w:rsidP="00EC6B30">
      <w:pPr>
        <w:rPr>
          <w:sz w:val="28"/>
          <w:szCs w:val="28"/>
        </w:rPr>
      </w:pPr>
    </w:p>
    <w:p w:rsidR="00EC6B30" w:rsidRDefault="00EC6B30" w:rsidP="00EC6B30">
      <w:pPr>
        <w:rPr>
          <w:i/>
          <w:sz w:val="28"/>
          <w:szCs w:val="28"/>
        </w:rPr>
      </w:pPr>
      <w:r>
        <w:rPr>
          <w:i/>
          <w:sz w:val="28"/>
          <w:szCs w:val="28"/>
        </w:rPr>
        <w:t>Things to keep in mind:</w:t>
      </w:r>
    </w:p>
    <w:p w:rsidR="00EC6B30" w:rsidRDefault="00EC6B30" w:rsidP="00EC6B30">
      <w:pPr>
        <w:pStyle w:val="ListParagraph"/>
        <w:numPr>
          <w:ilvl w:val="0"/>
          <w:numId w:val="1"/>
        </w:numPr>
        <w:rPr>
          <w:sz w:val="28"/>
          <w:szCs w:val="28"/>
        </w:rPr>
      </w:pPr>
      <w:r>
        <w:rPr>
          <w:sz w:val="28"/>
          <w:szCs w:val="28"/>
        </w:rPr>
        <w:t xml:space="preserve">Rubric for this assignment is on </w:t>
      </w:r>
      <w:proofErr w:type="spellStart"/>
      <w:r>
        <w:rPr>
          <w:sz w:val="28"/>
          <w:szCs w:val="28"/>
        </w:rPr>
        <w:t>SpringBoard</w:t>
      </w:r>
      <w:proofErr w:type="spellEnd"/>
      <w:r>
        <w:rPr>
          <w:sz w:val="28"/>
          <w:szCs w:val="28"/>
        </w:rPr>
        <w:t xml:space="preserve"> page 236.</w:t>
      </w:r>
    </w:p>
    <w:p w:rsidR="00EC6B30" w:rsidRDefault="00EC6B30" w:rsidP="00EC6B30">
      <w:pPr>
        <w:pStyle w:val="ListParagraph"/>
        <w:numPr>
          <w:ilvl w:val="0"/>
          <w:numId w:val="1"/>
        </w:numPr>
        <w:rPr>
          <w:sz w:val="28"/>
          <w:szCs w:val="28"/>
        </w:rPr>
      </w:pPr>
      <w:r>
        <w:rPr>
          <w:sz w:val="28"/>
          <w:szCs w:val="28"/>
        </w:rPr>
        <w:t>Keep everything left aligned.  That is the format for a PROFESSIONAL BLOCK LETTER!</w:t>
      </w:r>
    </w:p>
    <w:p w:rsidR="00EC6B30" w:rsidRDefault="00EC6B30" w:rsidP="00EC6B30">
      <w:pPr>
        <w:pStyle w:val="ListParagraph"/>
        <w:numPr>
          <w:ilvl w:val="0"/>
          <w:numId w:val="1"/>
        </w:numPr>
        <w:rPr>
          <w:sz w:val="28"/>
          <w:szCs w:val="28"/>
        </w:rPr>
      </w:pPr>
      <w:r>
        <w:rPr>
          <w:sz w:val="28"/>
          <w:szCs w:val="28"/>
        </w:rPr>
        <w:t>Your letter must use at least 3 transitional words/phrases from SB page 231.</w:t>
      </w:r>
    </w:p>
    <w:p w:rsidR="00EC6B30" w:rsidRPr="001C39A1" w:rsidRDefault="00EC6B30" w:rsidP="00EC6B30">
      <w:pPr>
        <w:pStyle w:val="ListParagraph"/>
        <w:numPr>
          <w:ilvl w:val="0"/>
          <w:numId w:val="1"/>
        </w:numPr>
        <w:rPr>
          <w:sz w:val="28"/>
          <w:szCs w:val="28"/>
        </w:rPr>
      </w:pPr>
      <w:r>
        <w:rPr>
          <w:sz w:val="28"/>
          <w:szCs w:val="28"/>
        </w:rPr>
        <w:t>An effective argument incorporates pathos (emotional appeal) and logos (logical appeal).</w:t>
      </w:r>
    </w:p>
    <w:p w:rsidR="00EC6B30" w:rsidRDefault="00EC6B30" w:rsidP="00EC6B30">
      <w:pPr>
        <w:pStyle w:val="ListParagraph"/>
        <w:numPr>
          <w:ilvl w:val="1"/>
          <w:numId w:val="1"/>
        </w:numPr>
        <w:rPr>
          <w:sz w:val="28"/>
          <w:szCs w:val="28"/>
        </w:rPr>
      </w:pPr>
      <w:r>
        <w:rPr>
          <w:sz w:val="28"/>
          <w:szCs w:val="28"/>
        </w:rPr>
        <w:t>You must have 3 credible sources (1 from NC Wise Owl) and use those resources as the logos (logical appeal) of your elaboration paragraphs.  As you are writing, tell me where you got your information.</w:t>
      </w:r>
    </w:p>
    <w:p w:rsidR="00EC6B30" w:rsidRDefault="00EC6B30" w:rsidP="00EC6B30">
      <w:pPr>
        <w:pStyle w:val="ListParagraph"/>
        <w:numPr>
          <w:ilvl w:val="1"/>
          <w:numId w:val="1"/>
        </w:numPr>
        <w:rPr>
          <w:sz w:val="28"/>
          <w:szCs w:val="28"/>
        </w:rPr>
      </w:pPr>
      <w:r>
        <w:rPr>
          <w:sz w:val="28"/>
          <w:szCs w:val="28"/>
        </w:rPr>
        <w:t>Your opening and closing paragraph are the best places to incorporate pathos (emotional appeal) with a compelling real-life story.</w:t>
      </w:r>
    </w:p>
    <w:p w:rsidR="00EC6B30" w:rsidRDefault="00EC6B30" w:rsidP="00EC6B30">
      <w:pPr>
        <w:pStyle w:val="ListParagraph"/>
        <w:numPr>
          <w:ilvl w:val="0"/>
          <w:numId w:val="1"/>
        </w:numPr>
        <w:rPr>
          <w:sz w:val="28"/>
          <w:szCs w:val="28"/>
        </w:rPr>
      </w:pPr>
      <w:r>
        <w:rPr>
          <w:sz w:val="28"/>
          <w:szCs w:val="28"/>
        </w:rPr>
        <w:t>Keep in mind who you are writing to in order to keep an appropriate tone and style.</w:t>
      </w:r>
    </w:p>
    <w:p w:rsidR="00EC6B30" w:rsidRDefault="00EC6B30" w:rsidP="00EC6B30">
      <w:pPr>
        <w:pStyle w:val="ListParagraph"/>
        <w:numPr>
          <w:ilvl w:val="0"/>
          <w:numId w:val="1"/>
        </w:numPr>
        <w:rPr>
          <w:sz w:val="28"/>
          <w:szCs w:val="28"/>
        </w:rPr>
      </w:pPr>
      <w:r>
        <w:rPr>
          <w:sz w:val="28"/>
          <w:szCs w:val="28"/>
        </w:rPr>
        <w:t>Make sure your diction is giving your reader the impression you want.  Remember that nosey vs. curious lesson?</w:t>
      </w:r>
    </w:p>
    <w:p w:rsidR="005A2538" w:rsidRDefault="005A2538" w:rsidP="005A2538">
      <w:pPr>
        <w:jc w:val="center"/>
        <w:rPr>
          <w:b/>
          <w:sz w:val="28"/>
          <w:szCs w:val="28"/>
        </w:rPr>
      </w:pPr>
    </w:p>
    <w:p w:rsidR="00EC6B30" w:rsidRDefault="00EC6B30" w:rsidP="005A2538">
      <w:pPr>
        <w:jc w:val="center"/>
        <w:rPr>
          <w:b/>
          <w:sz w:val="28"/>
          <w:szCs w:val="28"/>
        </w:rPr>
      </w:pPr>
    </w:p>
    <w:p w:rsidR="00EC6B30" w:rsidRDefault="00EC6B30" w:rsidP="005A2538">
      <w:pPr>
        <w:jc w:val="center"/>
        <w:rPr>
          <w:b/>
          <w:sz w:val="28"/>
          <w:szCs w:val="28"/>
        </w:rPr>
      </w:pPr>
    </w:p>
    <w:p w:rsidR="00910CE4" w:rsidRDefault="00910CE4" w:rsidP="005A2538">
      <w:pPr>
        <w:rPr>
          <w:b/>
          <w:sz w:val="28"/>
          <w:szCs w:val="28"/>
        </w:rPr>
      </w:pPr>
    </w:p>
    <w:p w:rsidR="00910CE4" w:rsidRDefault="00910CE4" w:rsidP="005A2538">
      <w:pPr>
        <w:rPr>
          <w:b/>
          <w:sz w:val="28"/>
          <w:szCs w:val="28"/>
        </w:rPr>
      </w:pPr>
    </w:p>
    <w:p w:rsidR="00910CE4" w:rsidRDefault="00910CE4" w:rsidP="005A2538">
      <w:pPr>
        <w:rPr>
          <w:b/>
          <w:sz w:val="28"/>
          <w:szCs w:val="28"/>
        </w:rPr>
      </w:pPr>
    </w:p>
    <w:p w:rsidR="002632F1" w:rsidRDefault="002632F1" w:rsidP="005A2538">
      <w:pPr>
        <w:rPr>
          <w:sz w:val="28"/>
          <w:szCs w:val="28"/>
        </w:rPr>
      </w:pPr>
      <w:r w:rsidRPr="00FD30B3">
        <w:rPr>
          <w:i/>
          <w:sz w:val="28"/>
          <w:szCs w:val="28"/>
        </w:rPr>
        <w:t>Letter Salutation</w:t>
      </w:r>
      <w:r>
        <w:rPr>
          <w:sz w:val="28"/>
          <w:szCs w:val="28"/>
        </w:rPr>
        <w:t>:  ______________________________________</w:t>
      </w:r>
      <w:r w:rsidR="00FD30B3">
        <w:rPr>
          <w:sz w:val="28"/>
          <w:szCs w:val="28"/>
        </w:rPr>
        <w:t>________________</w:t>
      </w:r>
      <w:r>
        <w:rPr>
          <w:sz w:val="28"/>
          <w:szCs w:val="28"/>
        </w:rPr>
        <w:t>________</w:t>
      </w:r>
    </w:p>
    <w:p w:rsidR="002632F1" w:rsidRDefault="002632F1" w:rsidP="005A2538">
      <w:pPr>
        <w:rPr>
          <w:sz w:val="28"/>
          <w:szCs w:val="28"/>
        </w:rPr>
      </w:pPr>
    </w:p>
    <w:p w:rsidR="005A2538" w:rsidRDefault="002632F1" w:rsidP="005A2538">
      <w:pPr>
        <w:rPr>
          <w:sz w:val="28"/>
          <w:szCs w:val="28"/>
        </w:rPr>
      </w:pPr>
      <w:r w:rsidRPr="00FD30B3">
        <w:rPr>
          <w:i/>
          <w:sz w:val="28"/>
          <w:szCs w:val="28"/>
        </w:rPr>
        <w:t>Opening Paragraph</w:t>
      </w:r>
      <w:r w:rsidR="00FD30B3">
        <w:rPr>
          <w:sz w:val="28"/>
          <w:szCs w:val="28"/>
        </w:rPr>
        <w:t xml:space="preserve"> (Page 228)</w:t>
      </w:r>
    </w:p>
    <w:tbl>
      <w:tblPr>
        <w:tblStyle w:val="TableGrid"/>
        <w:tblW w:w="0" w:type="auto"/>
        <w:tblLook w:val="04A0"/>
      </w:tblPr>
      <w:tblGrid>
        <w:gridCol w:w="3672"/>
        <w:gridCol w:w="3672"/>
        <w:gridCol w:w="3672"/>
      </w:tblGrid>
      <w:tr w:rsidR="00FD30B3" w:rsidTr="00FD30B3">
        <w:tc>
          <w:tcPr>
            <w:tcW w:w="3672" w:type="dxa"/>
          </w:tcPr>
          <w:p w:rsidR="00FD30B3" w:rsidRPr="00FD30B3" w:rsidRDefault="00FD30B3" w:rsidP="00FD30B3">
            <w:pPr>
              <w:jc w:val="center"/>
            </w:pPr>
            <w:r w:rsidRPr="00FD30B3">
              <w:t>Hook</w:t>
            </w:r>
          </w:p>
        </w:tc>
        <w:tc>
          <w:tcPr>
            <w:tcW w:w="3672" w:type="dxa"/>
          </w:tcPr>
          <w:p w:rsidR="00FD30B3" w:rsidRPr="00FD30B3" w:rsidRDefault="00FD30B3" w:rsidP="00FD30B3">
            <w:pPr>
              <w:jc w:val="center"/>
            </w:pPr>
            <w:r w:rsidRPr="00FD30B3">
              <w:t>C</w:t>
            </w:r>
            <w:r>
              <w:t>onnection</w:t>
            </w:r>
          </w:p>
        </w:tc>
        <w:tc>
          <w:tcPr>
            <w:tcW w:w="3672" w:type="dxa"/>
          </w:tcPr>
          <w:p w:rsidR="00FD30B3" w:rsidRPr="00FD30B3" w:rsidRDefault="00FD30B3" w:rsidP="00FD30B3">
            <w:pPr>
              <w:jc w:val="center"/>
            </w:pPr>
            <w:r>
              <w:t>Claim</w:t>
            </w:r>
          </w:p>
        </w:tc>
      </w:tr>
      <w:tr w:rsidR="00FD30B3" w:rsidTr="00FD30B3">
        <w:tc>
          <w:tcPr>
            <w:tcW w:w="3672" w:type="dxa"/>
          </w:tcPr>
          <w:p w:rsidR="00FD30B3" w:rsidRPr="00FD30B3" w:rsidRDefault="00FD30B3" w:rsidP="005A2538">
            <w:r w:rsidRPr="00FD30B3">
              <w:t>Can you think of an event, a question, or a real-life story (called an anecdote) to hook your reader?</w:t>
            </w:r>
          </w:p>
        </w:tc>
        <w:tc>
          <w:tcPr>
            <w:tcW w:w="3672" w:type="dxa"/>
          </w:tcPr>
          <w:p w:rsidR="00FD30B3" w:rsidRPr="00FD30B3" w:rsidRDefault="00FD30B3" w:rsidP="005A2538">
            <w:r>
              <w:t>How does your hook connect to your claim?</w:t>
            </w:r>
          </w:p>
        </w:tc>
        <w:tc>
          <w:tcPr>
            <w:tcW w:w="3672" w:type="dxa"/>
          </w:tcPr>
          <w:p w:rsidR="00FD30B3" w:rsidRPr="00FD30B3" w:rsidRDefault="00FD30B3" w:rsidP="005A2538">
            <w:r>
              <w:t>Your viewpoint on an issue is important to you; what is it?</w:t>
            </w:r>
          </w:p>
        </w:tc>
      </w:tr>
      <w:tr w:rsidR="00FD30B3" w:rsidTr="00FD30B3">
        <w:tc>
          <w:tcPr>
            <w:tcW w:w="3672" w:type="dxa"/>
          </w:tcPr>
          <w:p w:rsidR="00FD30B3" w:rsidRDefault="00FD30B3" w:rsidP="005A2538"/>
          <w:p w:rsidR="00FD30B3" w:rsidRDefault="00FD30B3" w:rsidP="005A2538"/>
          <w:p w:rsidR="005747C2" w:rsidRPr="00FD30B3" w:rsidRDefault="005747C2" w:rsidP="005A2538"/>
        </w:tc>
        <w:tc>
          <w:tcPr>
            <w:tcW w:w="3672" w:type="dxa"/>
          </w:tcPr>
          <w:p w:rsidR="00FD30B3" w:rsidRPr="00FD30B3" w:rsidRDefault="00FD30B3" w:rsidP="005A2538"/>
        </w:tc>
        <w:tc>
          <w:tcPr>
            <w:tcW w:w="3672" w:type="dxa"/>
          </w:tcPr>
          <w:p w:rsidR="00FD30B3" w:rsidRPr="00FD30B3" w:rsidRDefault="00FD30B3" w:rsidP="005A2538"/>
        </w:tc>
      </w:tr>
    </w:tbl>
    <w:p w:rsidR="005A2538" w:rsidRDefault="005A2538" w:rsidP="005A2538">
      <w:pPr>
        <w:rPr>
          <w:sz w:val="28"/>
          <w:szCs w:val="28"/>
        </w:rPr>
      </w:pPr>
    </w:p>
    <w:p w:rsidR="00EC6B30" w:rsidRDefault="00EC6B30" w:rsidP="005A2538">
      <w:pPr>
        <w:rPr>
          <w:sz w:val="28"/>
          <w:szCs w:val="28"/>
        </w:rPr>
      </w:pPr>
    </w:p>
    <w:p w:rsidR="005A2538" w:rsidRPr="00FD30B3" w:rsidRDefault="005A2538" w:rsidP="005A2538">
      <w:pPr>
        <w:rPr>
          <w:i/>
          <w:sz w:val="28"/>
          <w:szCs w:val="28"/>
        </w:rPr>
      </w:pPr>
      <w:r w:rsidRPr="00FD30B3">
        <w:rPr>
          <w:i/>
          <w:sz w:val="28"/>
          <w:szCs w:val="28"/>
        </w:rPr>
        <w:lastRenderedPageBreak/>
        <w:t>Elaboration Paragraphs</w:t>
      </w:r>
    </w:p>
    <w:tbl>
      <w:tblPr>
        <w:tblStyle w:val="TableGrid"/>
        <w:tblW w:w="0" w:type="auto"/>
        <w:tblLook w:val="04A0"/>
      </w:tblPr>
      <w:tblGrid>
        <w:gridCol w:w="2754"/>
        <w:gridCol w:w="2754"/>
        <w:gridCol w:w="2754"/>
        <w:gridCol w:w="2754"/>
      </w:tblGrid>
      <w:tr w:rsidR="001C39A1" w:rsidTr="001C39A1">
        <w:tc>
          <w:tcPr>
            <w:tcW w:w="2754" w:type="dxa"/>
            <w:vMerge w:val="restart"/>
          </w:tcPr>
          <w:p w:rsidR="001C39A1" w:rsidRDefault="001C39A1" w:rsidP="005A2538">
            <w:pPr>
              <w:rPr>
                <w:sz w:val="28"/>
                <w:szCs w:val="28"/>
              </w:rPr>
            </w:pPr>
            <w:r>
              <w:rPr>
                <w:sz w:val="28"/>
                <w:szCs w:val="28"/>
              </w:rPr>
              <w:t>1</w:t>
            </w:r>
            <w:r w:rsidRPr="001C39A1">
              <w:rPr>
                <w:sz w:val="28"/>
                <w:szCs w:val="28"/>
                <w:vertAlign w:val="superscript"/>
              </w:rPr>
              <w:t>st</w:t>
            </w:r>
            <w:r>
              <w:rPr>
                <w:sz w:val="28"/>
                <w:szCs w:val="28"/>
              </w:rPr>
              <w:t xml:space="preserve"> reason:</w:t>
            </w:r>
          </w:p>
        </w:tc>
        <w:tc>
          <w:tcPr>
            <w:tcW w:w="2754" w:type="dxa"/>
          </w:tcPr>
          <w:p w:rsidR="001C39A1" w:rsidRDefault="001C39A1" w:rsidP="005A2538">
            <w:pPr>
              <w:rPr>
                <w:sz w:val="28"/>
                <w:szCs w:val="28"/>
              </w:rPr>
            </w:pPr>
            <w:r>
              <w:rPr>
                <w:sz w:val="28"/>
                <w:szCs w:val="28"/>
              </w:rPr>
              <w:t>Evidence:</w:t>
            </w:r>
          </w:p>
          <w:p w:rsidR="001C39A1" w:rsidRDefault="001C39A1" w:rsidP="005A2538">
            <w:pPr>
              <w:rPr>
                <w:sz w:val="28"/>
                <w:szCs w:val="28"/>
              </w:rPr>
            </w:pPr>
          </w:p>
          <w:p w:rsidR="00910CE4" w:rsidRDefault="00910CE4" w:rsidP="005A2538">
            <w:pPr>
              <w:rPr>
                <w:sz w:val="28"/>
                <w:szCs w:val="28"/>
              </w:rPr>
            </w:pPr>
          </w:p>
        </w:tc>
        <w:tc>
          <w:tcPr>
            <w:tcW w:w="2754" w:type="dxa"/>
          </w:tcPr>
          <w:p w:rsidR="001C39A1" w:rsidRDefault="001C39A1" w:rsidP="005A2538">
            <w:pPr>
              <w:rPr>
                <w:sz w:val="28"/>
                <w:szCs w:val="28"/>
              </w:rPr>
            </w:pPr>
            <w:r>
              <w:rPr>
                <w:sz w:val="28"/>
                <w:szCs w:val="28"/>
              </w:rPr>
              <w:t>Commentary:</w:t>
            </w:r>
          </w:p>
        </w:tc>
        <w:tc>
          <w:tcPr>
            <w:tcW w:w="2754" w:type="dxa"/>
            <w:vMerge w:val="restart"/>
          </w:tcPr>
          <w:p w:rsidR="001C39A1" w:rsidRDefault="001C39A1" w:rsidP="005A2538">
            <w:pPr>
              <w:rPr>
                <w:sz w:val="28"/>
                <w:szCs w:val="28"/>
              </w:rPr>
            </w:pPr>
            <w:r>
              <w:rPr>
                <w:sz w:val="28"/>
                <w:szCs w:val="28"/>
              </w:rPr>
              <w:t>Closing Statement:</w:t>
            </w:r>
          </w:p>
        </w:tc>
      </w:tr>
      <w:tr w:rsidR="001C39A1" w:rsidTr="001C39A1">
        <w:tc>
          <w:tcPr>
            <w:tcW w:w="2754" w:type="dxa"/>
            <w:vMerge/>
          </w:tcPr>
          <w:p w:rsidR="001C39A1" w:rsidRDefault="001C39A1" w:rsidP="005A2538">
            <w:pPr>
              <w:rPr>
                <w:sz w:val="28"/>
                <w:szCs w:val="28"/>
              </w:rPr>
            </w:pPr>
          </w:p>
        </w:tc>
        <w:tc>
          <w:tcPr>
            <w:tcW w:w="2754" w:type="dxa"/>
          </w:tcPr>
          <w:p w:rsidR="001C39A1" w:rsidRDefault="001C39A1" w:rsidP="005A2538">
            <w:pPr>
              <w:rPr>
                <w:sz w:val="28"/>
                <w:szCs w:val="28"/>
              </w:rPr>
            </w:pPr>
            <w:r>
              <w:rPr>
                <w:sz w:val="28"/>
                <w:szCs w:val="28"/>
              </w:rPr>
              <w:t>Evidence:</w:t>
            </w:r>
          </w:p>
          <w:p w:rsidR="001C39A1" w:rsidRDefault="001C39A1" w:rsidP="005A2538">
            <w:pPr>
              <w:rPr>
                <w:sz w:val="28"/>
                <w:szCs w:val="28"/>
              </w:rPr>
            </w:pPr>
          </w:p>
          <w:p w:rsidR="00910CE4" w:rsidRDefault="00910CE4" w:rsidP="005A2538">
            <w:pPr>
              <w:rPr>
                <w:sz w:val="28"/>
                <w:szCs w:val="28"/>
              </w:rPr>
            </w:pPr>
          </w:p>
        </w:tc>
        <w:tc>
          <w:tcPr>
            <w:tcW w:w="2754" w:type="dxa"/>
          </w:tcPr>
          <w:p w:rsidR="001C39A1" w:rsidRDefault="001C39A1" w:rsidP="005A2538">
            <w:pPr>
              <w:rPr>
                <w:sz w:val="28"/>
                <w:szCs w:val="28"/>
              </w:rPr>
            </w:pPr>
            <w:r>
              <w:rPr>
                <w:sz w:val="28"/>
                <w:szCs w:val="28"/>
              </w:rPr>
              <w:t>Commentary:</w:t>
            </w:r>
          </w:p>
        </w:tc>
        <w:tc>
          <w:tcPr>
            <w:tcW w:w="2754" w:type="dxa"/>
            <w:vMerge/>
          </w:tcPr>
          <w:p w:rsidR="001C39A1" w:rsidRDefault="001C39A1" w:rsidP="005A2538">
            <w:pPr>
              <w:rPr>
                <w:sz w:val="28"/>
                <w:szCs w:val="28"/>
              </w:rPr>
            </w:pPr>
          </w:p>
        </w:tc>
      </w:tr>
      <w:tr w:rsidR="001C39A1" w:rsidTr="001C39A1">
        <w:tc>
          <w:tcPr>
            <w:tcW w:w="2754" w:type="dxa"/>
            <w:vMerge/>
          </w:tcPr>
          <w:p w:rsidR="001C39A1" w:rsidRDefault="001C39A1" w:rsidP="005A2538">
            <w:pPr>
              <w:rPr>
                <w:sz w:val="28"/>
                <w:szCs w:val="28"/>
              </w:rPr>
            </w:pPr>
          </w:p>
        </w:tc>
        <w:tc>
          <w:tcPr>
            <w:tcW w:w="2754" w:type="dxa"/>
          </w:tcPr>
          <w:p w:rsidR="001C39A1" w:rsidRDefault="001C39A1" w:rsidP="005A2538">
            <w:pPr>
              <w:rPr>
                <w:sz w:val="28"/>
                <w:szCs w:val="28"/>
              </w:rPr>
            </w:pPr>
            <w:r>
              <w:rPr>
                <w:sz w:val="28"/>
                <w:szCs w:val="28"/>
              </w:rPr>
              <w:t>Evidence:</w:t>
            </w:r>
          </w:p>
          <w:p w:rsidR="001C39A1" w:rsidRDefault="001C39A1" w:rsidP="005A2538">
            <w:pPr>
              <w:rPr>
                <w:sz w:val="28"/>
                <w:szCs w:val="28"/>
              </w:rPr>
            </w:pPr>
          </w:p>
          <w:p w:rsidR="00910CE4" w:rsidRDefault="00910CE4" w:rsidP="005A2538">
            <w:pPr>
              <w:rPr>
                <w:sz w:val="28"/>
                <w:szCs w:val="28"/>
              </w:rPr>
            </w:pPr>
          </w:p>
        </w:tc>
        <w:tc>
          <w:tcPr>
            <w:tcW w:w="2754" w:type="dxa"/>
          </w:tcPr>
          <w:p w:rsidR="001C39A1" w:rsidRDefault="001C39A1" w:rsidP="005A2538">
            <w:pPr>
              <w:rPr>
                <w:sz w:val="28"/>
                <w:szCs w:val="28"/>
              </w:rPr>
            </w:pPr>
            <w:r>
              <w:rPr>
                <w:sz w:val="28"/>
                <w:szCs w:val="28"/>
              </w:rPr>
              <w:t>Commentary:</w:t>
            </w:r>
          </w:p>
        </w:tc>
        <w:tc>
          <w:tcPr>
            <w:tcW w:w="2754" w:type="dxa"/>
            <w:vMerge/>
          </w:tcPr>
          <w:p w:rsidR="001C39A1" w:rsidRDefault="001C39A1" w:rsidP="005A2538">
            <w:pPr>
              <w:rPr>
                <w:sz w:val="28"/>
                <w:szCs w:val="28"/>
              </w:rPr>
            </w:pPr>
          </w:p>
        </w:tc>
      </w:tr>
    </w:tbl>
    <w:p w:rsidR="00EC6B30" w:rsidRDefault="00EC6B30" w:rsidP="005A2538">
      <w:pPr>
        <w:rPr>
          <w:sz w:val="28"/>
          <w:szCs w:val="28"/>
        </w:rPr>
      </w:pPr>
    </w:p>
    <w:tbl>
      <w:tblPr>
        <w:tblStyle w:val="TableGrid"/>
        <w:tblW w:w="0" w:type="auto"/>
        <w:tblLook w:val="04A0"/>
      </w:tblPr>
      <w:tblGrid>
        <w:gridCol w:w="2754"/>
        <w:gridCol w:w="2754"/>
        <w:gridCol w:w="2754"/>
        <w:gridCol w:w="2754"/>
      </w:tblGrid>
      <w:tr w:rsidR="001C39A1" w:rsidTr="006E1B1F">
        <w:tc>
          <w:tcPr>
            <w:tcW w:w="2754" w:type="dxa"/>
            <w:vMerge w:val="restart"/>
          </w:tcPr>
          <w:p w:rsidR="001C39A1" w:rsidRDefault="001C39A1" w:rsidP="006E1B1F">
            <w:pPr>
              <w:rPr>
                <w:sz w:val="28"/>
                <w:szCs w:val="28"/>
              </w:rPr>
            </w:pPr>
            <w:r>
              <w:rPr>
                <w:sz w:val="28"/>
                <w:szCs w:val="28"/>
              </w:rPr>
              <w:t>2</w:t>
            </w:r>
            <w:r w:rsidRPr="001C39A1">
              <w:rPr>
                <w:sz w:val="28"/>
                <w:szCs w:val="28"/>
                <w:vertAlign w:val="superscript"/>
              </w:rPr>
              <w:t>nd</w:t>
            </w:r>
            <w:r>
              <w:rPr>
                <w:sz w:val="28"/>
                <w:szCs w:val="28"/>
              </w:rPr>
              <w:t xml:space="preserve"> reason:</w:t>
            </w:r>
          </w:p>
        </w:tc>
        <w:tc>
          <w:tcPr>
            <w:tcW w:w="2754" w:type="dxa"/>
          </w:tcPr>
          <w:p w:rsidR="001C39A1" w:rsidRDefault="001C39A1" w:rsidP="006E1B1F">
            <w:pPr>
              <w:rPr>
                <w:sz w:val="28"/>
                <w:szCs w:val="28"/>
              </w:rPr>
            </w:pPr>
            <w:r>
              <w:rPr>
                <w:sz w:val="28"/>
                <w:szCs w:val="28"/>
              </w:rPr>
              <w:t>Evidence:</w:t>
            </w:r>
          </w:p>
          <w:p w:rsidR="001C39A1" w:rsidRDefault="001C39A1" w:rsidP="006E1B1F">
            <w:pPr>
              <w:rPr>
                <w:sz w:val="28"/>
                <w:szCs w:val="28"/>
              </w:rPr>
            </w:pPr>
          </w:p>
          <w:p w:rsidR="00910CE4" w:rsidRDefault="00910CE4" w:rsidP="006E1B1F">
            <w:pPr>
              <w:rPr>
                <w:sz w:val="28"/>
                <w:szCs w:val="28"/>
              </w:rPr>
            </w:pPr>
          </w:p>
        </w:tc>
        <w:tc>
          <w:tcPr>
            <w:tcW w:w="2754" w:type="dxa"/>
          </w:tcPr>
          <w:p w:rsidR="001C39A1" w:rsidRDefault="001C39A1" w:rsidP="006E1B1F">
            <w:pPr>
              <w:rPr>
                <w:sz w:val="28"/>
                <w:szCs w:val="28"/>
              </w:rPr>
            </w:pPr>
            <w:r>
              <w:rPr>
                <w:sz w:val="28"/>
                <w:szCs w:val="28"/>
              </w:rPr>
              <w:t>Commentary:</w:t>
            </w:r>
          </w:p>
        </w:tc>
        <w:tc>
          <w:tcPr>
            <w:tcW w:w="2754" w:type="dxa"/>
            <w:vMerge w:val="restart"/>
          </w:tcPr>
          <w:p w:rsidR="001C39A1" w:rsidRDefault="001C39A1" w:rsidP="006E1B1F">
            <w:pPr>
              <w:rPr>
                <w:sz w:val="28"/>
                <w:szCs w:val="28"/>
              </w:rPr>
            </w:pPr>
            <w:r>
              <w:rPr>
                <w:sz w:val="28"/>
                <w:szCs w:val="28"/>
              </w:rPr>
              <w:t>Closing Statement:</w:t>
            </w:r>
          </w:p>
        </w:tc>
      </w:tr>
      <w:tr w:rsidR="001C39A1" w:rsidTr="006E1B1F">
        <w:tc>
          <w:tcPr>
            <w:tcW w:w="2754" w:type="dxa"/>
            <w:vMerge/>
          </w:tcPr>
          <w:p w:rsidR="001C39A1" w:rsidRDefault="001C39A1" w:rsidP="006E1B1F">
            <w:pPr>
              <w:rPr>
                <w:sz w:val="28"/>
                <w:szCs w:val="28"/>
              </w:rPr>
            </w:pPr>
          </w:p>
        </w:tc>
        <w:tc>
          <w:tcPr>
            <w:tcW w:w="2754" w:type="dxa"/>
          </w:tcPr>
          <w:p w:rsidR="001C39A1" w:rsidRDefault="001C39A1" w:rsidP="006E1B1F">
            <w:pPr>
              <w:rPr>
                <w:sz w:val="28"/>
                <w:szCs w:val="28"/>
              </w:rPr>
            </w:pPr>
            <w:r>
              <w:rPr>
                <w:sz w:val="28"/>
                <w:szCs w:val="28"/>
              </w:rPr>
              <w:t>Evidence:</w:t>
            </w:r>
          </w:p>
          <w:p w:rsidR="001C39A1" w:rsidRDefault="001C39A1" w:rsidP="006E1B1F">
            <w:pPr>
              <w:rPr>
                <w:sz w:val="28"/>
                <w:szCs w:val="28"/>
              </w:rPr>
            </w:pPr>
          </w:p>
          <w:p w:rsidR="00910CE4" w:rsidRDefault="00910CE4" w:rsidP="006E1B1F">
            <w:pPr>
              <w:rPr>
                <w:sz w:val="28"/>
                <w:szCs w:val="28"/>
              </w:rPr>
            </w:pPr>
          </w:p>
        </w:tc>
        <w:tc>
          <w:tcPr>
            <w:tcW w:w="2754" w:type="dxa"/>
          </w:tcPr>
          <w:p w:rsidR="001C39A1" w:rsidRDefault="001C39A1" w:rsidP="006E1B1F">
            <w:pPr>
              <w:rPr>
                <w:sz w:val="28"/>
                <w:szCs w:val="28"/>
              </w:rPr>
            </w:pPr>
            <w:r>
              <w:rPr>
                <w:sz w:val="28"/>
                <w:szCs w:val="28"/>
              </w:rPr>
              <w:t>Commentary:</w:t>
            </w:r>
          </w:p>
        </w:tc>
        <w:tc>
          <w:tcPr>
            <w:tcW w:w="2754" w:type="dxa"/>
            <w:vMerge/>
          </w:tcPr>
          <w:p w:rsidR="001C39A1" w:rsidRDefault="001C39A1" w:rsidP="006E1B1F">
            <w:pPr>
              <w:rPr>
                <w:sz w:val="28"/>
                <w:szCs w:val="28"/>
              </w:rPr>
            </w:pPr>
          </w:p>
        </w:tc>
      </w:tr>
      <w:tr w:rsidR="001C39A1" w:rsidTr="006E1B1F">
        <w:tc>
          <w:tcPr>
            <w:tcW w:w="2754" w:type="dxa"/>
            <w:vMerge/>
          </w:tcPr>
          <w:p w:rsidR="001C39A1" w:rsidRDefault="001C39A1" w:rsidP="006E1B1F">
            <w:pPr>
              <w:rPr>
                <w:sz w:val="28"/>
                <w:szCs w:val="28"/>
              </w:rPr>
            </w:pPr>
          </w:p>
        </w:tc>
        <w:tc>
          <w:tcPr>
            <w:tcW w:w="2754" w:type="dxa"/>
          </w:tcPr>
          <w:p w:rsidR="001C39A1" w:rsidRDefault="001C39A1" w:rsidP="006E1B1F">
            <w:pPr>
              <w:rPr>
                <w:sz w:val="28"/>
                <w:szCs w:val="28"/>
              </w:rPr>
            </w:pPr>
            <w:r>
              <w:rPr>
                <w:sz w:val="28"/>
                <w:szCs w:val="28"/>
              </w:rPr>
              <w:t>Evidence:</w:t>
            </w:r>
          </w:p>
          <w:p w:rsidR="001C39A1" w:rsidRDefault="001C39A1" w:rsidP="006E1B1F">
            <w:pPr>
              <w:rPr>
                <w:sz w:val="28"/>
                <w:szCs w:val="28"/>
              </w:rPr>
            </w:pPr>
          </w:p>
          <w:p w:rsidR="00910CE4" w:rsidRDefault="00910CE4" w:rsidP="006E1B1F">
            <w:pPr>
              <w:rPr>
                <w:sz w:val="28"/>
                <w:szCs w:val="28"/>
              </w:rPr>
            </w:pPr>
          </w:p>
        </w:tc>
        <w:tc>
          <w:tcPr>
            <w:tcW w:w="2754" w:type="dxa"/>
          </w:tcPr>
          <w:p w:rsidR="001C39A1" w:rsidRDefault="001C39A1" w:rsidP="006E1B1F">
            <w:pPr>
              <w:rPr>
                <w:sz w:val="28"/>
                <w:szCs w:val="28"/>
              </w:rPr>
            </w:pPr>
            <w:r>
              <w:rPr>
                <w:sz w:val="28"/>
                <w:szCs w:val="28"/>
              </w:rPr>
              <w:t>Commentary:</w:t>
            </w:r>
          </w:p>
        </w:tc>
        <w:tc>
          <w:tcPr>
            <w:tcW w:w="2754" w:type="dxa"/>
            <w:vMerge/>
          </w:tcPr>
          <w:p w:rsidR="001C39A1" w:rsidRDefault="001C39A1" w:rsidP="006E1B1F">
            <w:pPr>
              <w:rPr>
                <w:sz w:val="28"/>
                <w:szCs w:val="28"/>
              </w:rPr>
            </w:pPr>
          </w:p>
        </w:tc>
      </w:tr>
    </w:tbl>
    <w:p w:rsidR="005A2538" w:rsidRDefault="005A2538" w:rsidP="005A2538">
      <w:pPr>
        <w:rPr>
          <w:sz w:val="28"/>
          <w:szCs w:val="28"/>
        </w:rPr>
      </w:pPr>
    </w:p>
    <w:tbl>
      <w:tblPr>
        <w:tblStyle w:val="TableGrid"/>
        <w:tblW w:w="0" w:type="auto"/>
        <w:tblLook w:val="04A0"/>
      </w:tblPr>
      <w:tblGrid>
        <w:gridCol w:w="2754"/>
        <w:gridCol w:w="2754"/>
        <w:gridCol w:w="2754"/>
        <w:gridCol w:w="2754"/>
      </w:tblGrid>
      <w:tr w:rsidR="001C39A1" w:rsidTr="006E1B1F">
        <w:tc>
          <w:tcPr>
            <w:tcW w:w="2754" w:type="dxa"/>
            <w:vMerge w:val="restart"/>
          </w:tcPr>
          <w:p w:rsidR="001C39A1" w:rsidRDefault="001C39A1" w:rsidP="006E1B1F">
            <w:pPr>
              <w:rPr>
                <w:sz w:val="28"/>
                <w:szCs w:val="28"/>
              </w:rPr>
            </w:pPr>
            <w:r>
              <w:rPr>
                <w:sz w:val="28"/>
                <w:szCs w:val="28"/>
              </w:rPr>
              <w:t>3</w:t>
            </w:r>
            <w:r w:rsidRPr="001C39A1">
              <w:rPr>
                <w:sz w:val="28"/>
                <w:szCs w:val="28"/>
                <w:vertAlign w:val="superscript"/>
              </w:rPr>
              <w:t>rd</w:t>
            </w:r>
            <w:r>
              <w:rPr>
                <w:sz w:val="28"/>
                <w:szCs w:val="28"/>
              </w:rPr>
              <w:t xml:space="preserve"> reason:</w:t>
            </w:r>
          </w:p>
        </w:tc>
        <w:tc>
          <w:tcPr>
            <w:tcW w:w="2754" w:type="dxa"/>
          </w:tcPr>
          <w:p w:rsidR="001C39A1" w:rsidRDefault="001C39A1" w:rsidP="006E1B1F">
            <w:pPr>
              <w:rPr>
                <w:sz w:val="28"/>
                <w:szCs w:val="28"/>
              </w:rPr>
            </w:pPr>
            <w:r>
              <w:rPr>
                <w:sz w:val="28"/>
                <w:szCs w:val="28"/>
              </w:rPr>
              <w:t>Evidence:</w:t>
            </w:r>
          </w:p>
          <w:p w:rsidR="001C39A1" w:rsidRDefault="001C39A1" w:rsidP="006E1B1F">
            <w:pPr>
              <w:rPr>
                <w:sz w:val="28"/>
                <w:szCs w:val="28"/>
              </w:rPr>
            </w:pPr>
          </w:p>
          <w:p w:rsidR="00910CE4" w:rsidRDefault="00910CE4" w:rsidP="006E1B1F">
            <w:pPr>
              <w:rPr>
                <w:sz w:val="28"/>
                <w:szCs w:val="28"/>
              </w:rPr>
            </w:pPr>
          </w:p>
        </w:tc>
        <w:tc>
          <w:tcPr>
            <w:tcW w:w="2754" w:type="dxa"/>
          </w:tcPr>
          <w:p w:rsidR="001C39A1" w:rsidRDefault="001C39A1" w:rsidP="006E1B1F">
            <w:pPr>
              <w:rPr>
                <w:sz w:val="28"/>
                <w:szCs w:val="28"/>
              </w:rPr>
            </w:pPr>
            <w:r>
              <w:rPr>
                <w:sz w:val="28"/>
                <w:szCs w:val="28"/>
              </w:rPr>
              <w:t>Commentary:</w:t>
            </w:r>
          </w:p>
        </w:tc>
        <w:tc>
          <w:tcPr>
            <w:tcW w:w="2754" w:type="dxa"/>
            <w:vMerge w:val="restart"/>
          </w:tcPr>
          <w:p w:rsidR="001C39A1" w:rsidRDefault="001C39A1" w:rsidP="006E1B1F">
            <w:pPr>
              <w:rPr>
                <w:sz w:val="28"/>
                <w:szCs w:val="28"/>
              </w:rPr>
            </w:pPr>
            <w:r>
              <w:rPr>
                <w:sz w:val="28"/>
                <w:szCs w:val="28"/>
              </w:rPr>
              <w:t>Closing Statement:</w:t>
            </w:r>
          </w:p>
        </w:tc>
      </w:tr>
      <w:tr w:rsidR="001C39A1" w:rsidTr="006E1B1F">
        <w:tc>
          <w:tcPr>
            <w:tcW w:w="2754" w:type="dxa"/>
            <w:vMerge/>
          </w:tcPr>
          <w:p w:rsidR="001C39A1" w:rsidRDefault="001C39A1" w:rsidP="006E1B1F">
            <w:pPr>
              <w:rPr>
                <w:sz w:val="28"/>
                <w:szCs w:val="28"/>
              </w:rPr>
            </w:pPr>
          </w:p>
        </w:tc>
        <w:tc>
          <w:tcPr>
            <w:tcW w:w="2754" w:type="dxa"/>
          </w:tcPr>
          <w:p w:rsidR="001C39A1" w:rsidRDefault="001C39A1" w:rsidP="006E1B1F">
            <w:pPr>
              <w:rPr>
                <w:sz w:val="28"/>
                <w:szCs w:val="28"/>
              </w:rPr>
            </w:pPr>
            <w:r>
              <w:rPr>
                <w:sz w:val="28"/>
                <w:szCs w:val="28"/>
              </w:rPr>
              <w:t>Evidence:</w:t>
            </w:r>
          </w:p>
          <w:p w:rsidR="001C39A1" w:rsidRDefault="001C39A1" w:rsidP="006E1B1F">
            <w:pPr>
              <w:rPr>
                <w:sz w:val="28"/>
                <w:szCs w:val="28"/>
              </w:rPr>
            </w:pPr>
          </w:p>
          <w:p w:rsidR="00910CE4" w:rsidRDefault="00910CE4" w:rsidP="006E1B1F">
            <w:pPr>
              <w:rPr>
                <w:sz w:val="28"/>
                <w:szCs w:val="28"/>
              </w:rPr>
            </w:pPr>
          </w:p>
        </w:tc>
        <w:tc>
          <w:tcPr>
            <w:tcW w:w="2754" w:type="dxa"/>
          </w:tcPr>
          <w:p w:rsidR="001C39A1" w:rsidRDefault="001C39A1" w:rsidP="006E1B1F">
            <w:pPr>
              <w:rPr>
                <w:sz w:val="28"/>
                <w:szCs w:val="28"/>
              </w:rPr>
            </w:pPr>
            <w:r>
              <w:rPr>
                <w:sz w:val="28"/>
                <w:szCs w:val="28"/>
              </w:rPr>
              <w:t>Commentary:</w:t>
            </w:r>
          </w:p>
        </w:tc>
        <w:tc>
          <w:tcPr>
            <w:tcW w:w="2754" w:type="dxa"/>
            <w:vMerge/>
          </w:tcPr>
          <w:p w:rsidR="001C39A1" w:rsidRDefault="001C39A1" w:rsidP="006E1B1F">
            <w:pPr>
              <w:rPr>
                <w:sz w:val="28"/>
                <w:szCs w:val="28"/>
              </w:rPr>
            </w:pPr>
          </w:p>
        </w:tc>
      </w:tr>
      <w:tr w:rsidR="001C39A1" w:rsidTr="006E1B1F">
        <w:tc>
          <w:tcPr>
            <w:tcW w:w="2754" w:type="dxa"/>
            <w:vMerge/>
          </w:tcPr>
          <w:p w:rsidR="001C39A1" w:rsidRDefault="001C39A1" w:rsidP="006E1B1F">
            <w:pPr>
              <w:rPr>
                <w:sz w:val="28"/>
                <w:szCs w:val="28"/>
              </w:rPr>
            </w:pPr>
          </w:p>
        </w:tc>
        <w:tc>
          <w:tcPr>
            <w:tcW w:w="2754" w:type="dxa"/>
          </w:tcPr>
          <w:p w:rsidR="001C39A1" w:rsidRDefault="001C39A1" w:rsidP="006E1B1F">
            <w:pPr>
              <w:rPr>
                <w:sz w:val="28"/>
                <w:szCs w:val="28"/>
              </w:rPr>
            </w:pPr>
            <w:r>
              <w:rPr>
                <w:sz w:val="28"/>
                <w:szCs w:val="28"/>
              </w:rPr>
              <w:t>Evidence:</w:t>
            </w:r>
          </w:p>
          <w:p w:rsidR="001C39A1" w:rsidRDefault="001C39A1" w:rsidP="006E1B1F">
            <w:pPr>
              <w:rPr>
                <w:sz w:val="28"/>
                <w:szCs w:val="28"/>
              </w:rPr>
            </w:pPr>
          </w:p>
          <w:p w:rsidR="00910CE4" w:rsidRDefault="00910CE4" w:rsidP="006E1B1F">
            <w:pPr>
              <w:rPr>
                <w:sz w:val="28"/>
                <w:szCs w:val="28"/>
              </w:rPr>
            </w:pPr>
          </w:p>
        </w:tc>
        <w:tc>
          <w:tcPr>
            <w:tcW w:w="2754" w:type="dxa"/>
          </w:tcPr>
          <w:p w:rsidR="001C39A1" w:rsidRDefault="001C39A1" w:rsidP="006E1B1F">
            <w:pPr>
              <w:rPr>
                <w:sz w:val="28"/>
                <w:szCs w:val="28"/>
              </w:rPr>
            </w:pPr>
            <w:r>
              <w:rPr>
                <w:sz w:val="28"/>
                <w:szCs w:val="28"/>
              </w:rPr>
              <w:t>Commentary:</w:t>
            </w:r>
          </w:p>
        </w:tc>
        <w:tc>
          <w:tcPr>
            <w:tcW w:w="2754" w:type="dxa"/>
            <w:vMerge/>
          </w:tcPr>
          <w:p w:rsidR="001C39A1" w:rsidRDefault="001C39A1" w:rsidP="006E1B1F">
            <w:pPr>
              <w:rPr>
                <w:sz w:val="28"/>
                <w:szCs w:val="28"/>
              </w:rPr>
            </w:pPr>
          </w:p>
        </w:tc>
      </w:tr>
    </w:tbl>
    <w:p w:rsidR="005A2538" w:rsidRDefault="005A2538" w:rsidP="005A2538">
      <w:pPr>
        <w:rPr>
          <w:sz w:val="28"/>
          <w:szCs w:val="28"/>
        </w:rPr>
      </w:pPr>
    </w:p>
    <w:p w:rsidR="005A2538" w:rsidRDefault="005A2538" w:rsidP="005A2538">
      <w:pPr>
        <w:rPr>
          <w:sz w:val="28"/>
          <w:szCs w:val="28"/>
        </w:rPr>
      </w:pPr>
    </w:p>
    <w:p w:rsidR="005A2538" w:rsidRPr="001C39A1" w:rsidRDefault="002632F1" w:rsidP="005A2538">
      <w:pPr>
        <w:rPr>
          <w:sz w:val="28"/>
          <w:szCs w:val="28"/>
        </w:rPr>
      </w:pPr>
      <w:r w:rsidRPr="00FD30B3">
        <w:rPr>
          <w:i/>
          <w:sz w:val="28"/>
          <w:szCs w:val="28"/>
        </w:rPr>
        <w:t>Closing Paragraph</w:t>
      </w:r>
      <w:r w:rsidR="001C39A1">
        <w:rPr>
          <w:sz w:val="28"/>
          <w:szCs w:val="28"/>
        </w:rPr>
        <w:t xml:space="preserve"> (Page 229)</w:t>
      </w:r>
    </w:p>
    <w:tbl>
      <w:tblPr>
        <w:tblStyle w:val="TableGrid"/>
        <w:tblW w:w="0" w:type="auto"/>
        <w:tblLook w:val="04A0"/>
      </w:tblPr>
      <w:tblGrid>
        <w:gridCol w:w="3672"/>
        <w:gridCol w:w="3672"/>
        <w:gridCol w:w="3672"/>
      </w:tblGrid>
      <w:tr w:rsidR="00FD30B3" w:rsidTr="00FD30B3">
        <w:tc>
          <w:tcPr>
            <w:tcW w:w="3672" w:type="dxa"/>
          </w:tcPr>
          <w:p w:rsidR="00FD30B3" w:rsidRPr="00FD30B3" w:rsidRDefault="00FD30B3" w:rsidP="00FD30B3">
            <w:pPr>
              <w:jc w:val="center"/>
            </w:pPr>
            <w:r>
              <w:t>Summary</w:t>
            </w:r>
          </w:p>
        </w:tc>
        <w:tc>
          <w:tcPr>
            <w:tcW w:w="3672" w:type="dxa"/>
          </w:tcPr>
          <w:p w:rsidR="00FD30B3" w:rsidRPr="00FD30B3" w:rsidRDefault="00FD30B3" w:rsidP="00FD30B3">
            <w:pPr>
              <w:jc w:val="center"/>
            </w:pPr>
            <w:r>
              <w:t>Call to Action</w:t>
            </w:r>
          </w:p>
        </w:tc>
        <w:tc>
          <w:tcPr>
            <w:tcW w:w="3672" w:type="dxa"/>
          </w:tcPr>
          <w:p w:rsidR="00FD30B3" w:rsidRPr="00FD30B3" w:rsidRDefault="00FD30B3" w:rsidP="00FD30B3">
            <w:pPr>
              <w:jc w:val="center"/>
            </w:pPr>
            <w:r>
              <w:t>Closing Statement</w:t>
            </w:r>
          </w:p>
        </w:tc>
      </w:tr>
      <w:tr w:rsidR="00FD30B3" w:rsidTr="00FD30B3">
        <w:tc>
          <w:tcPr>
            <w:tcW w:w="3672" w:type="dxa"/>
          </w:tcPr>
          <w:p w:rsidR="00FD30B3" w:rsidRPr="00FD30B3" w:rsidRDefault="00FD30B3" w:rsidP="005A2538">
            <w:r>
              <w:t>What is the most important reason for your argument?</w:t>
            </w:r>
          </w:p>
        </w:tc>
        <w:tc>
          <w:tcPr>
            <w:tcW w:w="3672" w:type="dxa"/>
          </w:tcPr>
          <w:p w:rsidR="00FD30B3" w:rsidRPr="00FD30B3" w:rsidRDefault="00FD30B3" w:rsidP="005A2538">
            <w:r>
              <w:t>What do you want the reader to believe or do now?</w:t>
            </w:r>
          </w:p>
        </w:tc>
        <w:tc>
          <w:tcPr>
            <w:tcW w:w="3672" w:type="dxa"/>
          </w:tcPr>
          <w:p w:rsidR="00FD30B3" w:rsidRPr="00FD30B3" w:rsidRDefault="00FD30B3" w:rsidP="005A2538">
            <w:r>
              <w:t>An effective way to end your letter would be to revisit your hook in some way?  How can you bring your reader back to that?</w:t>
            </w:r>
          </w:p>
        </w:tc>
      </w:tr>
      <w:tr w:rsidR="00FD30B3" w:rsidTr="00FD30B3">
        <w:tc>
          <w:tcPr>
            <w:tcW w:w="3672" w:type="dxa"/>
          </w:tcPr>
          <w:p w:rsidR="00FD30B3" w:rsidRDefault="00FD30B3" w:rsidP="005A2538"/>
          <w:p w:rsidR="00FD30B3" w:rsidRDefault="00FD30B3" w:rsidP="005A2538"/>
          <w:p w:rsidR="00910CE4" w:rsidRDefault="00910CE4" w:rsidP="005A2538"/>
        </w:tc>
        <w:tc>
          <w:tcPr>
            <w:tcW w:w="3672" w:type="dxa"/>
          </w:tcPr>
          <w:p w:rsidR="00FD30B3" w:rsidRDefault="00FD30B3" w:rsidP="005A2538"/>
        </w:tc>
        <w:tc>
          <w:tcPr>
            <w:tcW w:w="3672" w:type="dxa"/>
          </w:tcPr>
          <w:p w:rsidR="00FD30B3" w:rsidRDefault="00FD30B3" w:rsidP="005A2538"/>
        </w:tc>
      </w:tr>
    </w:tbl>
    <w:p w:rsidR="005A2538" w:rsidRDefault="005A2538" w:rsidP="00FD30B3">
      <w:pPr>
        <w:rPr>
          <w:sz w:val="28"/>
          <w:szCs w:val="28"/>
        </w:rPr>
      </w:pPr>
    </w:p>
    <w:p w:rsidR="002632F1" w:rsidRDefault="002632F1" w:rsidP="005A2538">
      <w:pPr>
        <w:rPr>
          <w:sz w:val="28"/>
          <w:szCs w:val="28"/>
        </w:rPr>
      </w:pPr>
    </w:p>
    <w:p w:rsidR="001C39A1" w:rsidRDefault="002632F1" w:rsidP="005A2538">
      <w:pPr>
        <w:rPr>
          <w:sz w:val="28"/>
          <w:szCs w:val="28"/>
        </w:rPr>
      </w:pPr>
      <w:r w:rsidRPr="00FD30B3">
        <w:rPr>
          <w:i/>
          <w:sz w:val="28"/>
          <w:szCs w:val="28"/>
        </w:rPr>
        <w:t>Letter Closure</w:t>
      </w:r>
      <w:r>
        <w:rPr>
          <w:sz w:val="28"/>
          <w:szCs w:val="28"/>
        </w:rPr>
        <w:t>:  ________________</w:t>
      </w:r>
      <w:r w:rsidR="00FD30B3">
        <w:rPr>
          <w:sz w:val="28"/>
          <w:szCs w:val="28"/>
        </w:rPr>
        <w:t>_______________</w:t>
      </w:r>
      <w:r>
        <w:rPr>
          <w:sz w:val="28"/>
          <w:szCs w:val="28"/>
        </w:rPr>
        <w:t>________________________________</w:t>
      </w:r>
    </w:p>
    <w:sectPr w:rsidR="001C39A1" w:rsidSect="00FD30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52539"/>
    <w:multiLevelType w:val="hybridMultilevel"/>
    <w:tmpl w:val="4C0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A2538"/>
    <w:rsid w:val="00076B26"/>
    <w:rsid w:val="001C39A1"/>
    <w:rsid w:val="002632F1"/>
    <w:rsid w:val="00471630"/>
    <w:rsid w:val="005747C2"/>
    <w:rsid w:val="005A2538"/>
    <w:rsid w:val="0066566F"/>
    <w:rsid w:val="00910CE4"/>
    <w:rsid w:val="00B27AC4"/>
    <w:rsid w:val="00CB7462"/>
    <w:rsid w:val="00EC6B30"/>
    <w:rsid w:val="00FD3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3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Evaluative Essay Outline</vt:lpstr>
    </vt:vector>
  </TitlesOfParts>
  <Company>Charlotte-Mecklenburg Schools</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Evaluative Essay Outline</dc:title>
  <dc:creator>m.carey</dc:creator>
  <cp:lastModifiedBy>jessicar.burlamachi</cp:lastModifiedBy>
  <cp:revision>4</cp:revision>
  <cp:lastPrinted>2015-04-13T12:36:00Z</cp:lastPrinted>
  <dcterms:created xsi:type="dcterms:W3CDTF">2015-04-01T19:53:00Z</dcterms:created>
  <dcterms:modified xsi:type="dcterms:W3CDTF">2015-04-13T12:36:00Z</dcterms:modified>
</cp:coreProperties>
</file>